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3681E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3681E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3681E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3681E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3681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3346B63" w:rsidR="00C44FC6" w:rsidRPr="0003681E" w:rsidRDefault="00D310DB" w:rsidP="00445403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br/>
      </w:r>
      <w:r w:rsidR="00C44FC6" w:rsidRPr="00CE444B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A12ABC" w:rsidRPr="00CE444B">
        <w:rPr>
          <w:rFonts w:asciiTheme="minorHAnsi" w:hAnsiTheme="minorHAnsi" w:cstheme="minorHAnsi"/>
          <w:b/>
          <w:bCs/>
          <w:color w:val="FC4421"/>
          <w:sz w:val="32"/>
          <w:szCs w:val="32"/>
        </w:rPr>
        <w:t>1</w:t>
      </w:r>
      <w:r w:rsidR="00C44FC6" w:rsidRPr="00CE444B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CC6154" w:rsidRPr="00CE444B">
        <w:rPr>
          <w:rFonts w:asciiTheme="minorHAnsi" w:hAnsiTheme="minorHAnsi" w:cstheme="minorHAnsi"/>
          <w:b/>
          <w:bCs/>
          <w:color w:val="FC4421"/>
          <w:sz w:val="32"/>
          <w:szCs w:val="32"/>
        </w:rPr>
        <w:t>From duty to ṁ, QH, compressor power, COP</w:t>
      </w:r>
    </w:p>
    <w:p w14:paraId="26DD6EE8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36A03B8" wp14:editId="6DFF0C3C">
            <wp:extent cx="5943600" cy="3133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_equations.png"/>
                    <pic:cNvPicPr/>
                  </pic:nvPicPr>
                  <pic:blipFill rotWithShape="1">
                    <a:blip r:embed="rId11"/>
                    <a:srcRect b="15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F48F7A" w14:textId="77777777" w:rsidR="006E3A90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br/>
        <w:t>Design target, cooling duty Q̇L = 18 kW for an R134a system. Use the following p–h chart readings (already extracted):</w:t>
      </w:r>
    </w:p>
    <w:p w14:paraId="4E08079A" w14:textId="25188141" w:rsidR="00615A93" w:rsidRPr="0003681E" w:rsidRDefault="00615A93" w:rsidP="006E3A90">
      <w:pPr>
        <w:rPr>
          <w:rFonts w:ascii="Calibri" w:hAnsi="Calibri" w:cs="Calibri"/>
          <w:sz w:val="22"/>
          <w:szCs w:val="22"/>
        </w:rPr>
      </w:pPr>
      <w:r w:rsidRPr="00441315">
        <w:rPr>
          <w:rFonts w:ascii="Calibri" w:hAnsi="Calibri" w:cs="Calibri"/>
          <w:b/>
          <w:bCs/>
          <w:sz w:val="22"/>
          <w:szCs w:val="22"/>
        </w:rPr>
        <w:t>Questions</w:t>
      </w:r>
    </w:p>
    <w:p w14:paraId="1C3102F4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  <w:lang w:val="de-DE"/>
        </w:rPr>
      </w:pPr>
      <w:r w:rsidRPr="0003681E">
        <w:rPr>
          <w:rFonts w:ascii="Calibri" w:hAnsi="Calibri" w:cs="Calibri"/>
          <w:sz w:val="22"/>
          <w:szCs w:val="22"/>
          <w:lang w:val="de-DE"/>
        </w:rPr>
        <w:t>h₁ = 398 kJ/kg, h₂ = 432 kJ/kg, h₃ = 250 kJ/kg, h₄ = 250 kJ/kg.  p₁ = 320 kPa abs, p₂ = 1100 kPa abs.  v₁ = 0.080 m³/kg.</w:t>
      </w:r>
    </w:p>
    <w:p w14:paraId="1F4B16FF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  <w:lang w:val="de-DE"/>
        </w:rPr>
      </w:pPr>
      <w:r w:rsidRPr="0003681E">
        <w:rPr>
          <w:rFonts w:ascii="Calibri" w:hAnsi="Calibri" w:cs="Calibri"/>
          <w:sz w:val="22"/>
          <w:szCs w:val="22"/>
          <w:lang w:val="de-DE"/>
        </w:rPr>
        <w:t>1) Calculate RE, W, Q</w:t>
      </w:r>
      <w:r w:rsidRPr="0003681E">
        <w:rPr>
          <w:rFonts w:ascii="Calibri" w:hAnsi="Calibri" w:cs="Calibri"/>
          <w:sz w:val="22"/>
          <w:szCs w:val="22"/>
          <w:vertAlign w:val="subscript"/>
          <w:lang w:val="de-DE"/>
        </w:rPr>
        <w:t>H,</w:t>
      </w:r>
      <w:r w:rsidRPr="0003681E">
        <w:rPr>
          <w:rFonts w:ascii="Calibri" w:hAnsi="Calibri" w:cs="Calibri"/>
          <w:sz w:val="22"/>
          <w:szCs w:val="22"/>
          <w:lang w:val="de-DE"/>
        </w:rPr>
        <w:t xml:space="preserve"> COP.</w:t>
      </w:r>
    </w:p>
    <w:p w14:paraId="1EBDEBA3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t>2) Calculate ṁ to meet 18 kW, then calculate compressor power P and total heat rejected Q̇</w:t>
      </w:r>
      <w:r w:rsidRPr="0003681E">
        <w:rPr>
          <w:rFonts w:ascii="Calibri" w:hAnsi="Calibri" w:cs="Calibri"/>
          <w:sz w:val="22"/>
          <w:szCs w:val="22"/>
          <w:vertAlign w:val="subscript"/>
        </w:rPr>
        <w:t>H</w:t>
      </w:r>
      <w:r w:rsidRPr="0003681E">
        <w:rPr>
          <w:rFonts w:ascii="Calibri" w:hAnsi="Calibri" w:cs="Calibri"/>
          <w:sz w:val="22"/>
          <w:szCs w:val="22"/>
        </w:rPr>
        <w:t>.</w:t>
      </w:r>
    </w:p>
    <w:p w14:paraId="77058C20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t>3) Report heating capacity (condenser heat rejection rate) and pressure ratio. Comment on whether your COP and ratio are consistent (qualitative).</w:t>
      </w:r>
    </w:p>
    <w:p w14:paraId="2ADDA582" w14:textId="77777777" w:rsidR="006E3A90" w:rsidRPr="0003681E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br/>
      </w:r>
      <w:r w:rsidRPr="0003681E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142325B3" w14:textId="34652B75" w:rsidR="006E3A90" w:rsidRDefault="006E3A90" w:rsidP="006E3A90">
      <w:pPr>
        <w:rPr>
          <w:rFonts w:ascii="Calibri" w:hAnsi="Calibri" w:cs="Calibri"/>
          <w:sz w:val="22"/>
          <w:szCs w:val="22"/>
        </w:rPr>
      </w:pPr>
      <w:r w:rsidRPr="0003681E">
        <w:rPr>
          <w:rFonts w:ascii="Calibri" w:hAnsi="Calibri" w:cs="Calibri"/>
          <w:sz w:val="22"/>
          <w:szCs w:val="22"/>
        </w:rPr>
        <w:t>If useful superheat at evaporator exit is increased by 5 K, so h₁ rises to 402 kJ/kg (others unchanged), recalculate RE, ṁ, COP and state the trade</w:t>
      </w:r>
      <w:r w:rsidRPr="0003681E">
        <w:rPr>
          <w:rFonts w:ascii="Cambria Math" w:hAnsi="Cambria Math" w:cs="Cambria Math"/>
          <w:sz w:val="22"/>
          <w:szCs w:val="22"/>
        </w:rPr>
        <w:t>‑</w:t>
      </w:r>
      <w:r w:rsidRPr="0003681E">
        <w:rPr>
          <w:rFonts w:ascii="Calibri" w:hAnsi="Calibri" w:cs="Calibri"/>
          <w:sz w:val="22"/>
          <w:szCs w:val="22"/>
        </w:rPr>
        <w:t>off (capacity vs</w:t>
      </w:r>
      <w:r w:rsidR="00D2296E">
        <w:rPr>
          <w:rFonts w:ascii="Calibri" w:hAnsi="Calibri" w:cs="Calibri"/>
          <w:sz w:val="22"/>
          <w:szCs w:val="22"/>
        </w:rPr>
        <w:t>.</w:t>
      </w:r>
      <w:r w:rsidRPr="0003681E">
        <w:rPr>
          <w:rFonts w:ascii="Calibri" w:hAnsi="Calibri" w:cs="Calibri"/>
          <w:sz w:val="22"/>
          <w:szCs w:val="22"/>
        </w:rPr>
        <w:t xml:space="preserve"> discharge temperature).</w:t>
      </w:r>
    </w:p>
    <w:p w14:paraId="61CC766D" w14:textId="77777777" w:rsidR="00615A93" w:rsidRDefault="00615A93" w:rsidP="006E3A90">
      <w:pPr>
        <w:rPr>
          <w:rFonts w:ascii="Calibri" w:hAnsi="Calibri" w:cs="Calibri"/>
          <w:sz w:val="22"/>
          <w:szCs w:val="22"/>
        </w:rPr>
      </w:pPr>
    </w:p>
    <w:p w14:paraId="1243DD3F" w14:textId="77777777" w:rsidR="00615A93" w:rsidRDefault="00615A93" w:rsidP="006E3A90">
      <w:pPr>
        <w:rPr>
          <w:rFonts w:ascii="Calibri" w:hAnsi="Calibri" w:cs="Calibri"/>
          <w:sz w:val="22"/>
          <w:szCs w:val="22"/>
        </w:rPr>
      </w:pPr>
    </w:p>
    <w:p w14:paraId="13817156" w14:textId="77777777" w:rsidR="00615A93" w:rsidRDefault="00615A93" w:rsidP="006E3A90">
      <w:pPr>
        <w:rPr>
          <w:rFonts w:ascii="Calibri" w:hAnsi="Calibri" w:cs="Calibri"/>
          <w:sz w:val="22"/>
          <w:szCs w:val="22"/>
        </w:rPr>
      </w:pPr>
    </w:p>
    <w:p w14:paraId="6EC9A6E5" w14:textId="77777777" w:rsidR="00615A93" w:rsidRDefault="00615A93" w:rsidP="006E3A90">
      <w:pPr>
        <w:rPr>
          <w:rFonts w:ascii="Calibri" w:hAnsi="Calibri" w:cs="Calibri"/>
          <w:sz w:val="22"/>
          <w:szCs w:val="22"/>
        </w:rPr>
      </w:pPr>
    </w:p>
    <w:p w14:paraId="71D61456" w14:textId="307E25E5" w:rsidR="00C72AFC" w:rsidRPr="009D329A" w:rsidRDefault="00C72AFC" w:rsidP="00C72AFC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33FD9C6D" w14:textId="36324787" w:rsidR="00615A93" w:rsidRDefault="00C72AFC" w:rsidP="006E3A90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1E21DD31" w14:textId="36BDA262" w:rsidR="008B554C" w:rsidRPr="00B5177D" w:rsidRDefault="008B554C" w:rsidP="006E3A9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5177D">
        <w:rPr>
          <w:rFonts w:asciiTheme="minorHAnsi" w:hAnsiTheme="minorHAnsi" w:cstheme="minorHAnsi"/>
          <w:color w:val="FC4421"/>
          <w:sz w:val="22"/>
          <w:szCs w:val="22"/>
        </w:rPr>
        <w:t>Question 1</w:t>
      </w:r>
    </w:p>
    <w:p w14:paraId="4186EBE1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RE= 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1</w:t>
      </w:r>
      <w:r w:rsidRPr="00B5177D">
        <w:rPr>
          <w:rFonts w:ascii="Calibri" w:hAnsi="Calibri" w:cs="Calibri"/>
          <w:color w:val="FC4421"/>
          <w:sz w:val="22"/>
          <w:szCs w:val="22"/>
        </w:rPr>
        <w:t xml:space="preserve"> −h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4</w:t>
      </w:r>
      <w:r w:rsidRPr="00B5177D">
        <w:rPr>
          <w:rFonts w:ascii="Calibri" w:hAnsi="Calibri" w:cs="Calibri"/>
          <w:color w:val="FC4421"/>
          <w:sz w:val="22"/>
          <w:szCs w:val="22"/>
        </w:rPr>
        <w:t xml:space="preserve"> =398−250= 148.0 kJ/kg</w:t>
      </w:r>
    </w:p>
    <w:p w14:paraId="7014015C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W=h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2</w:t>
      </w:r>
      <w:r w:rsidRPr="00B5177D">
        <w:rPr>
          <w:rFonts w:ascii="Calibri" w:hAnsi="Calibri" w:cs="Calibri"/>
          <w:color w:val="FC4421"/>
          <w:sz w:val="22"/>
          <w:szCs w:val="22"/>
        </w:rPr>
        <w:t>​−h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1</w:t>
      </w:r>
      <w:r w:rsidRPr="00B5177D">
        <w:rPr>
          <w:rFonts w:ascii="Calibri" w:hAnsi="Calibri" w:cs="Calibri"/>
          <w:color w:val="FC4421"/>
          <w:sz w:val="22"/>
          <w:szCs w:val="22"/>
        </w:rPr>
        <w:t>​=432−398 =34.0 kJ/kg</w:t>
      </w:r>
    </w:p>
    <w:p w14:paraId="4A851278" w14:textId="3E4400AA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Q</w:t>
      </w:r>
      <w:r w:rsidR="00ED7AF9"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B5177D">
        <w:rPr>
          <w:rFonts w:ascii="Calibri" w:hAnsi="Calibri" w:cs="Calibri"/>
          <w:color w:val="FC4421"/>
          <w:sz w:val="22"/>
          <w:szCs w:val="22"/>
        </w:rPr>
        <w:t>=h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2</w:t>
      </w:r>
      <w:r w:rsidRPr="00B5177D">
        <w:rPr>
          <w:rFonts w:ascii="Calibri" w:hAnsi="Calibri" w:cs="Calibri"/>
          <w:color w:val="FC4421"/>
          <w:sz w:val="22"/>
          <w:szCs w:val="22"/>
        </w:rPr>
        <w:t>​−h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3</w:t>
      </w:r>
      <w:r w:rsidRPr="00B5177D">
        <w:rPr>
          <w:rFonts w:ascii="Calibri" w:hAnsi="Calibri" w:cs="Calibri"/>
          <w:color w:val="FC4421"/>
          <w:sz w:val="22"/>
          <w:szCs w:val="22"/>
        </w:rPr>
        <w:t xml:space="preserve">​=432−250 182.0 kJ/kg </w:t>
      </w:r>
    </w:p>
    <w:p w14:paraId="6E225CBC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COP= RE/W = 148/34 = 4.35.</w:t>
      </w:r>
    </w:p>
    <w:p w14:paraId="009AE437" w14:textId="6B81FADE" w:rsidR="00881253" w:rsidRPr="00B5177D" w:rsidRDefault="008B554C" w:rsidP="005F0ABE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5177D">
        <w:rPr>
          <w:rFonts w:asciiTheme="minorHAnsi" w:hAnsiTheme="minorHAnsi" w:cstheme="minorHAnsi"/>
          <w:color w:val="FC4421"/>
          <w:sz w:val="22"/>
          <w:szCs w:val="22"/>
        </w:rPr>
        <w:br/>
        <w:t>Question 2</w:t>
      </w:r>
    </w:p>
    <w:p w14:paraId="374C7BA7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ṁ=Q̇L/RE=18.0/148.0=0.1216 kg/s</w:t>
      </w:r>
    </w:p>
    <w:p w14:paraId="0C308A1E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 xml:space="preserve">P=ṁ·W=0.122×34.0=4.13 kW;  </w:t>
      </w:r>
    </w:p>
    <w:p w14:paraId="3D2F4936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Q̇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B5177D">
        <w:rPr>
          <w:rFonts w:ascii="Calibri" w:hAnsi="Calibri" w:cs="Calibri"/>
          <w:color w:val="FC4421"/>
          <w:sz w:val="22"/>
          <w:szCs w:val="22"/>
        </w:rPr>
        <w:t>=ṁ·Q</w:t>
      </w:r>
      <w:r w:rsidRPr="00B5177D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B5177D">
        <w:rPr>
          <w:rFonts w:ascii="Calibri" w:hAnsi="Calibri" w:cs="Calibri"/>
          <w:color w:val="FC4421"/>
          <w:sz w:val="22"/>
          <w:szCs w:val="22"/>
        </w:rPr>
        <w:t>=22.15 kW.</w:t>
      </w:r>
    </w:p>
    <w:p w14:paraId="20FB77C6" w14:textId="7481F894" w:rsidR="008B554C" w:rsidRPr="00B5177D" w:rsidRDefault="008B554C" w:rsidP="005F0ABE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5177D">
        <w:rPr>
          <w:rFonts w:asciiTheme="minorHAnsi" w:hAnsiTheme="minorHAnsi" w:cstheme="minorHAnsi"/>
          <w:color w:val="FC4421"/>
          <w:sz w:val="22"/>
          <w:szCs w:val="22"/>
        </w:rPr>
        <w:br/>
        <w:t>Question 3</w:t>
      </w:r>
    </w:p>
    <w:p w14:paraId="5A186BD1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 xml:space="preserve">Heating capacity (total heat rejection) = 22.15 kW.  </w:t>
      </w:r>
    </w:p>
    <w:p w14:paraId="75ED0A89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Pressure ratio r=p₂/p₁=1100/320=3.44:1.</w:t>
      </w:r>
    </w:p>
    <w:p w14:paraId="022FA860" w14:textId="77777777" w:rsidR="00C72AFC" w:rsidRDefault="00C72AFC" w:rsidP="005F0ABE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21BA3344" w14:textId="795B1B93" w:rsidR="005F0ABE" w:rsidRPr="00B5177D" w:rsidRDefault="005F0ABE" w:rsidP="005F0ABE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5177D">
        <w:rPr>
          <w:rFonts w:ascii="Calibri" w:hAnsi="Calibri" w:cs="Calibri"/>
          <w:b/>
          <w:bCs/>
          <w:color w:val="FC4421"/>
          <w:sz w:val="22"/>
          <w:szCs w:val="22"/>
        </w:rPr>
        <w:t>Extension</w:t>
      </w:r>
    </w:p>
    <w:p w14:paraId="7F4D772A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 xml:space="preserve"> h₁→402 → RE=152.0 kJ/kg; </w:t>
      </w:r>
    </w:p>
    <w:p w14:paraId="59E180B0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 xml:space="preserve">ṁ=0.118 kg/s; </w:t>
      </w:r>
    </w:p>
    <w:p w14:paraId="3B12D8A6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 xml:space="preserve">COP=5.07.  </w:t>
      </w:r>
    </w:p>
    <w:p w14:paraId="5D0E23AE" w14:textId="77777777" w:rsidR="005F0ABE" w:rsidRPr="00B5177D" w:rsidRDefault="005F0ABE" w:rsidP="005F0ABE">
      <w:pPr>
        <w:rPr>
          <w:rFonts w:ascii="Calibri" w:hAnsi="Calibri" w:cs="Calibri"/>
          <w:color w:val="FC4421"/>
          <w:sz w:val="22"/>
          <w:szCs w:val="22"/>
        </w:rPr>
      </w:pPr>
      <w:r w:rsidRPr="00B5177D">
        <w:rPr>
          <w:rFonts w:ascii="Calibri" w:hAnsi="Calibri" w:cs="Calibri"/>
          <w:color w:val="FC4421"/>
          <w:sz w:val="22"/>
          <w:szCs w:val="22"/>
        </w:rPr>
        <w:t>More superheat increases RE slightly (less ṁ) but typically raises discharge temperature.</w:t>
      </w:r>
    </w:p>
    <w:p w14:paraId="69C09A81" w14:textId="5AF29225" w:rsidR="009D19AB" w:rsidRPr="0003681E" w:rsidRDefault="009D19AB" w:rsidP="006E3A90">
      <w:pPr>
        <w:pStyle w:val="ListBullet"/>
        <w:numPr>
          <w:ilvl w:val="0"/>
          <w:numId w:val="0"/>
        </w:numPr>
        <w:rPr>
          <w:rFonts w:cs="Calibri"/>
          <w:lang w:val="en-GB"/>
        </w:rPr>
      </w:pPr>
    </w:p>
    <w:sectPr w:rsidR="009D19AB" w:rsidRPr="0003681E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45F4" w14:textId="77777777" w:rsidR="00AF68D0" w:rsidRPr="00831E68" w:rsidRDefault="00AF68D0" w:rsidP="004970DE">
      <w:r w:rsidRPr="00831E68">
        <w:separator/>
      </w:r>
    </w:p>
  </w:endnote>
  <w:endnote w:type="continuationSeparator" w:id="0">
    <w:p w14:paraId="5EB1849F" w14:textId="77777777" w:rsidR="00AF68D0" w:rsidRPr="00831E68" w:rsidRDefault="00AF68D0" w:rsidP="004970DE">
      <w:r w:rsidRPr="00831E68">
        <w:continuationSeparator/>
      </w:r>
    </w:p>
  </w:endnote>
  <w:endnote w:type="continuationNotice" w:id="1">
    <w:p w14:paraId="4D63BDD5" w14:textId="77777777" w:rsidR="00AF68D0" w:rsidRPr="00831E68" w:rsidRDefault="00AF68D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31055896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8BE1F3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241C" w14:textId="77777777" w:rsidR="00AF68D0" w:rsidRPr="00831E68" w:rsidRDefault="00AF68D0" w:rsidP="004970DE">
      <w:r w:rsidRPr="00831E68">
        <w:separator/>
      </w:r>
    </w:p>
  </w:footnote>
  <w:footnote w:type="continuationSeparator" w:id="0">
    <w:p w14:paraId="13B43170" w14:textId="77777777" w:rsidR="00AF68D0" w:rsidRPr="00831E68" w:rsidRDefault="00AF68D0" w:rsidP="004970DE">
      <w:r w:rsidRPr="00831E68">
        <w:continuationSeparator/>
      </w:r>
    </w:p>
  </w:footnote>
  <w:footnote w:type="continuationNotice" w:id="1">
    <w:p w14:paraId="67CF7FC9" w14:textId="77777777" w:rsidR="00AF68D0" w:rsidRPr="00831E68" w:rsidRDefault="00AF68D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0769" w14:textId="1A3C87EE" w:rsidR="0003681E" w:rsidRPr="00831E68" w:rsidRDefault="0003681E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3F501405" wp14:editId="15DBB482">
          <wp:simplePos x="0" y="0"/>
          <wp:positionH relativeFrom="leftMargin">
            <wp:posOffset>129540</wp:posOffset>
          </wp:positionH>
          <wp:positionV relativeFrom="paragraph">
            <wp:posOffset>-189865</wp:posOffset>
          </wp:positionV>
          <wp:extent cx="567666" cy="438785"/>
          <wp:effectExtent l="0" t="0" r="4445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50D31598" wp14:editId="68660E4F">
          <wp:simplePos x="0" y="0"/>
          <wp:positionH relativeFrom="margin">
            <wp:posOffset>304800</wp:posOffset>
          </wp:positionH>
          <wp:positionV relativeFrom="paragraph">
            <wp:posOffset>-328295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3686EFA6" wp14:editId="555A6720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46292" w14:textId="77777777" w:rsidR="0003681E" w:rsidRPr="00112240" w:rsidRDefault="0003681E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35566AFC" w14:textId="77777777" w:rsidR="0003681E" w:rsidRPr="00831E68" w:rsidRDefault="0003681E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86EFA6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79546292" w14:textId="77777777" w:rsidR="0003681E" w:rsidRPr="00112240" w:rsidRDefault="0003681E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35566AFC" w14:textId="77777777" w:rsidR="0003681E" w:rsidRPr="00831E68" w:rsidRDefault="0003681E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681E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0B6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5C0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411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3FD6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7BF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1CB7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4E0B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ABE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5EF9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A93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3A90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BD3"/>
    <w:rsid w:val="00797D0E"/>
    <w:rsid w:val="007A092C"/>
    <w:rsid w:val="007A0A4E"/>
    <w:rsid w:val="007A0B0D"/>
    <w:rsid w:val="007A14DE"/>
    <w:rsid w:val="007A15EC"/>
    <w:rsid w:val="007A1744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015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253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54C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2442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2ABC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328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014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8D0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77D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11E4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AF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A7FD4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154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44B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1AAB"/>
    <w:rsid w:val="00D2296E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5C37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AF9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064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123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0AE884EA-A5E6-4D44-B257-C4646D8E8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</Words>
  <Characters>1119</Characters>
  <Application>Microsoft Office Word</Application>
  <DocSecurity>0</DocSecurity>
  <Lines>50</Lines>
  <Paragraphs>36</Paragraphs>
  <ScaleCrop>false</ScaleCrop>
  <Company/>
  <LinksUpToDate>false</LinksUpToDate>
  <CharactersWithSpaces>1295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2025-08-06T15:30:00Z</cp:lastPrinted>
  <dcterms:created xsi:type="dcterms:W3CDTF">2026-03-20T16:02:00Z</dcterms:created>
  <dcterms:modified xsi:type="dcterms:W3CDTF">2026-03-25T14:11:00Z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